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E1B6" w14:textId="77777777" w:rsidR="00280D54" w:rsidRPr="00280D54" w:rsidRDefault="00280D54" w:rsidP="00280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предоставлении помещения, пригодного для проведения агитационных публичных мероприятий </w:t>
      </w:r>
    </w:p>
    <w:p w14:paraId="1F6DE32D" w14:textId="77777777" w:rsidR="00280D54" w:rsidRPr="00280D54" w:rsidRDefault="00280D54" w:rsidP="00280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собраний, зарегистрированному кандидату</w:t>
      </w:r>
    </w:p>
    <w:p w14:paraId="55B109F1" w14:textId="77777777" w:rsidR="00280D54" w:rsidRPr="00280D54" w:rsidRDefault="00280D54" w:rsidP="00280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2580"/>
        <w:gridCol w:w="2410"/>
        <w:gridCol w:w="1814"/>
        <w:gridCol w:w="1872"/>
        <w:gridCol w:w="2664"/>
        <w:gridCol w:w="3119"/>
      </w:tblGrid>
      <w:tr w:rsidR="00280D54" w:rsidRPr="00280D54" w14:paraId="68FBF8B3" w14:textId="77777777" w:rsidTr="00372E18">
        <w:tc>
          <w:tcPr>
            <w:tcW w:w="817" w:type="dxa"/>
            <w:vAlign w:val="center"/>
          </w:tcPr>
          <w:p w14:paraId="03D73F2B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0" w:type="dxa"/>
            <w:vAlign w:val="center"/>
          </w:tcPr>
          <w:p w14:paraId="739EF536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собственника, владельца помещения</w:t>
            </w:r>
          </w:p>
        </w:tc>
        <w:tc>
          <w:tcPr>
            <w:tcW w:w="2410" w:type="dxa"/>
            <w:vAlign w:val="center"/>
          </w:tcPr>
          <w:p w14:paraId="34321958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Наименование/</w:t>
            </w:r>
          </w:p>
          <w:p w14:paraId="01032136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адрес помещения</w:t>
            </w:r>
          </w:p>
        </w:tc>
        <w:tc>
          <w:tcPr>
            <w:tcW w:w="1814" w:type="dxa"/>
            <w:vAlign w:val="center"/>
          </w:tcPr>
          <w:p w14:paraId="701DB8BB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1872" w:type="dxa"/>
            <w:vAlign w:val="center"/>
          </w:tcPr>
          <w:p w14:paraId="3F44CCE7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664" w:type="dxa"/>
            <w:vAlign w:val="center"/>
          </w:tcPr>
          <w:p w14:paraId="4D759FBF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Условия, на которых было предоставлено помещение</w:t>
            </w:r>
          </w:p>
        </w:tc>
        <w:tc>
          <w:tcPr>
            <w:tcW w:w="3119" w:type="dxa"/>
            <w:vAlign w:val="center"/>
          </w:tcPr>
          <w:p w14:paraId="347E3675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54">
              <w:rPr>
                <w:rFonts w:ascii="Times New Roman" w:eastAsia="Calibri" w:hAnsi="Times New Roman" w:cs="Times New Roman"/>
                <w:sz w:val="24"/>
                <w:szCs w:val="24"/>
              </w:rPr>
              <w:t>Когда помещение может быть предоставлено</w:t>
            </w:r>
          </w:p>
        </w:tc>
      </w:tr>
      <w:tr w:rsidR="00280D54" w:rsidRPr="00280D54" w14:paraId="2665AC8B" w14:textId="77777777" w:rsidTr="00372E18">
        <w:tc>
          <w:tcPr>
            <w:tcW w:w="817" w:type="dxa"/>
          </w:tcPr>
          <w:p w14:paraId="2580CED5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14:paraId="598B991E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5B7E08A3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4" w:type="dxa"/>
          </w:tcPr>
          <w:p w14:paraId="0D1E2EE8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</w:tcPr>
          <w:p w14:paraId="59FA3E04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64" w:type="dxa"/>
          </w:tcPr>
          <w:p w14:paraId="702A0115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16787679" w14:textId="77777777" w:rsidR="00280D54" w:rsidRPr="00280D54" w:rsidRDefault="00280D54" w:rsidP="00280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D5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280D54" w:rsidRPr="00280D54" w14:paraId="77E7001B" w14:textId="77777777" w:rsidTr="00372E18">
        <w:tc>
          <w:tcPr>
            <w:tcW w:w="817" w:type="dxa"/>
          </w:tcPr>
          <w:p w14:paraId="259906E5" w14:textId="742CCF31" w:rsidR="00280D54" w:rsidRPr="00280D54" w:rsidRDefault="00CA0A84" w:rsidP="00372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E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B114468" w14:textId="58AE7202" w:rsidR="00CA0A84" w:rsidRPr="00CA0A84" w:rsidRDefault="00CA0A84" w:rsidP="00372E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учреждение</w:t>
            </w:r>
            <w:r w:rsidR="00372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</w:t>
            </w:r>
            <w:r w:rsidR="00372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Сельский</w:t>
            </w:r>
            <w:r w:rsidR="00372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 Культуры «</w:t>
            </w:r>
            <w:proofErr w:type="spellStart"/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Кутейниковский</w:t>
            </w:r>
            <w:proofErr w:type="spellEnd"/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707A15E8" w14:textId="44B483FC" w:rsidR="00CA0A84" w:rsidRPr="00CA0A84" w:rsidRDefault="00CA0A84" w:rsidP="00372E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Кутейниковского</w:t>
            </w:r>
            <w:proofErr w:type="spellEnd"/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</w:t>
            </w:r>
            <w:r w:rsidR="00372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0A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  <w:p w14:paraId="7AAA5415" w14:textId="77777777" w:rsidR="00280D54" w:rsidRPr="00280D54" w:rsidRDefault="00280D54" w:rsidP="00372E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880FD65" w14:textId="51BEE4B4" w:rsidR="00CA0A84" w:rsidRPr="00CA0A84" w:rsidRDefault="00372E18" w:rsidP="00372E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r w:rsidR="00CA0A84" w:rsidRPr="00CA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Харьковский, пер. Клубный, 5 СДК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0A84" w:rsidRPr="00CA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«Харьковский»</w:t>
            </w:r>
          </w:p>
          <w:p w14:paraId="7368A21C" w14:textId="77777777" w:rsidR="00280D54" w:rsidRPr="00280D54" w:rsidRDefault="00280D54" w:rsidP="0037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99115B" w14:textId="77777777" w:rsidR="00280D54" w:rsidRDefault="00CA0A84" w:rsidP="0037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E18">
              <w:rPr>
                <w:rFonts w:ascii="Times New Roman" w:eastAsia="Calibri" w:hAnsi="Times New Roman" w:cs="Times New Roman"/>
                <w:sz w:val="24"/>
                <w:szCs w:val="24"/>
              </w:rPr>
              <w:t>Нестеренко Валерий Михайлович</w:t>
            </w:r>
          </w:p>
          <w:p w14:paraId="10200F60" w14:textId="5D9DB28C" w:rsidR="00372E18" w:rsidRPr="00280D54" w:rsidRDefault="00372E18" w:rsidP="0037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Потапенко Валентина Владимировна</w:t>
            </w:r>
          </w:p>
        </w:tc>
        <w:tc>
          <w:tcPr>
            <w:tcW w:w="1872" w:type="dxa"/>
          </w:tcPr>
          <w:p w14:paraId="38FA8B73" w14:textId="018E74EE" w:rsidR="00280D54" w:rsidRPr="00280D54" w:rsidRDefault="00CA0A84" w:rsidP="00372E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72E18" w:rsidRP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2026 года с 10</w:t>
            </w:r>
            <w:r w:rsid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  <w:r w:rsidRP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12</w:t>
            </w:r>
            <w:r w:rsid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-00 </w:t>
            </w:r>
          </w:p>
        </w:tc>
        <w:tc>
          <w:tcPr>
            <w:tcW w:w="2664" w:type="dxa"/>
          </w:tcPr>
          <w:p w14:paraId="7EC48FBE" w14:textId="3F916A63" w:rsidR="00280D54" w:rsidRPr="00280D54" w:rsidRDefault="00372E18" w:rsidP="00372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E18">
              <w:rPr>
                <w:rFonts w:ascii="Times New Roman" w:eastAsia="Calibri" w:hAnsi="Times New Roman" w:cs="Times New Roman"/>
                <w:sz w:val="24"/>
                <w:szCs w:val="24"/>
              </w:rPr>
              <w:t>Безвозмездно</w:t>
            </w:r>
          </w:p>
        </w:tc>
        <w:tc>
          <w:tcPr>
            <w:tcW w:w="3119" w:type="dxa"/>
          </w:tcPr>
          <w:p w14:paraId="41C77FB6" w14:textId="2FB7FA62" w:rsidR="00372E18" w:rsidRPr="00372E18" w:rsidRDefault="00372E18" w:rsidP="00372E18">
            <w:pPr>
              <w:tabs>
                <w:tab w:val="left" w:pos="17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помещение может быть предоставлено другим зарегистрированным кандидатам на тех же условиях в течение агитационного периода, по их заявке в соответствии с пунктом 3 статьи 42 Областного закона от 12.05.2016 № 525-ЗС «О выборах и референдумах в Ростовской области»</w:t>
            </w:r>
          </w:p>
          <w:p w14:paraId="55CB6B7A" w14:textId="77777777" w:rsidR="00280D54" w:rsidRPr="00280D54" w:rsidRDefault="00280D54" w:rsidP="00372E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3FC1560" w14:textId="77777777" w:rsidR="00280D54" w:rsidRPr="00280D54" w:rsidRDefault="00280D54" w:rsidP="00280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CF099" w14:textId="77777777" w:rsidR="00280D54" w:rsidRPr="00280D54" w:rsidRDefault="00280D54" w:rsidP="00280D54">
      <w:pPr>
        <w:tabs>
          <w:tab w:val="left" w:pos="426"/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D2F37F8" w14:textId="77777777" w:rsidR="0082773A" w:rsidRDefault="0082773A"/>
    <w:sectPr w:rsidR="0082773A" w:rsidSect="0038361C"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3A"/>
    <w:rsid w:val="00280D54"/>
    <w:rsid w:val="00372E18"/>
    <w:rsid w:val="0082773A"/>
    <w:rsid w:val="00CA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C8F3"/>
  <w15:chartTrackingRefBased/>
  <w15:docId w15:val="{371644D0-C1F5-4953-9FC7-78CFBDE6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8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1234567890</dc:creator>
  <cp:keywords/>
  <dc:description/>
  <cp:lastModifiedBy>1234567890</cp:lastModifiedBy>
  <cp:revision>4</cp:revision>
  <dcterms:created xsi:type="dcterms:W3CDTF">2026-08-28T13:32:00Z</dcterms:created>
  <dcterms:modified xsi:type="dcterms:W3CDTF">2026-08-28T13:45:00Z</dcterms:modified>
</cp:coreProperties>
</file>